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Pr="003F6478" w:rsidRDefault="00F743A3" w:rsidP="00930230">
      <w:pPr>
        <w:pStyle w:val="NormalWeb"/>
        <w:spacing w:before="0" w:beforeAutospacing="0" w:after="150" w:afterAutospacing="0" w:line="480" w:lineRule="auto"/>
        <w:rPr>
          <w:color w:val="000000" w:themeColor="text1"/>
        </w:rPr>
      </w:pPr>
    </w:p>
    <w:p w:rsidR="009E646D" w:rsidRPr="003F6478" w:rsidRDefault="009E646D" w:rsidP="003F6478">
      <w:pPr>
        <w:pStyle w:val="Heading2"/>
        <w:spacing w:line="480" w:lineRule="auto"/>
        <w:rPr>
          <w:b w:val="0"/>
          <w:color w:val="000000" w:themeColor="text1"/>
          <w:sz w:val="24"/>
          <w:szCs w:val="24"/>
        </w:rPr>
      </w:pPr>
    </w:p>
    <w:p w:rsidR="008B4068" w:rsidRPr="003F6478" w:rsidRDefault="008B4068" w:rsidP="003F6478">
      <w:pPr>
        <w:pStyle w:val="Heading2"/>
        <w:spacing w:line="480" w:lineRule="auto"/>
        <w:rPr>
          <w:b w:val="0"/>
          <w:color w:val="000000" w:themeColor="text1"/>
          <w:sz w:val="24"/>
          <w:szCs w:val="24"/>
        </w:rPr>
      </w:pPr>
    </w:p>
    <w:p w:rsidR="009E646D" w:rsidRPr="003F6478" w:rsidRDefault="009E646D" w:rsidP="003F6478">
      <w:pPr>
        <w:pStyle w:val="Heading2"/>
        <w:spacing w:line="480" w:lineRule="auto"/>
        <w:jc w:val="center"/>
        <w:rPr>
          <w:b w:val="0"/>
          <w:color w:val="000000" w:themeColor="text1"/>
          <w:sz w:val="24"/>
          <w:szCs w:val="24"/>
        </w:rPr>
      </w:pPr>
    </w:p>
    <w:p w:rsidR="009E646D" w:rsidRPr="003F6478" w:rsidRDefault="009E646D" w:rsidP="003F6478">
      <w:pPr>
        <w:pStyle w:val="Heading2"/>
        <w:spacing w:line="480" w:lineRule="auto"/>
        <w:jc w:val="center"/>
        <w:rPr>
          <w:b w:val="0"/>
          <w:color w:val="000000" w:themeColor="text1"/>
          <w:sz w:val="24"/>
          <w:szCs w:val="24"/>
        </w:rPr>
      </w:pPr>
    </w:p>
    <w:p w:rsidR="00D10259" w:rsidRPr="003F6478" w:rsidRDefault="00294CB1" w:rsidP="003F647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MERS Virus</w:t>
      </w:r>
    </w:p>
    <w:p w:rsidR="00CE4316" w:rsidRPr="003F6478" w:rsidRDefault="00294CB1" w:rsidP="003F647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</w:p>
    <w:p w:rsidR="00CE4316" w:rsidRPr="003F6478" w:rsidRDefault="00294CB1" w:rsidP="003F647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Institution Affiliation </w:t>
      </w:r>
    </w:p>
    <w:p w:rsidR="00CE4316" w:rsidRPr="003F6478" w:rsidRDefault="00294CB1" w:rsidP="003F647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</w:t>
      </w:r>
    </w:p>
    <w:p w:rsidR="008813E3" w:rsidRPr="003F6478" w:rsidRDefault="008813E3" w:rsidP="003F6478">
      <w:pPr>
        <w:pStyle w:val="Heading1"/>
        <w:spacing w:before="0" w:line="48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813E3" w:rsidRPr="003F6478" w:rsidRDefault="008813E3" w:rsidP="003F6478">
      <w:pPr>
        <w:pStyle w:val="Heading1"/>
        <w:spacing w:before="0" w:line="48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813E3" w:rsidRPr="003F6478" w:rsidRDefault="008813E3" w:rsidP="003F6478">
      <w:pPr>
        <w:pStyle w:val="Heading1"/>
        <w:spacing w:before="0" w:line="48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8813E3" w:rsidRPr="003F6478" w:rsidRDefault="008813E3" w:rsidP="003F6478">
      <w:pPr>
        <w:pStyle w:val="Heading1"/>
        <w:spacing w:before="0" w:line="48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10259" w:rsidRPr="003F6478" w:rsidRDefault="00294CB1" w:rsidP="003F647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D10259" w:rsidRPr="003F6478" w:rsidRDefault="00D10259" w:rsidP="003F647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69CC" w:rsidRPr="003F6478" w:rsidRDefault="00294CB1" w:rsidP="003F6478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MERS Virus</w:t>
      </w:r>
    </w:p>
    <w:p w:rsidR="00CE4316" w:rsidRPr="003F6478" w:rsidRDefault="00294CB1" w:rsidP="003F6478">
      <w:pPr>
        <w:spacing w:after="20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The Middle Eastern Respiratory (MERS) is a viral disease caused by a novel virus arising from numerous variants. It was initially documented in Saudi Arabia before it spread to other nations.  The WHO reports that more than 27 nations have discovered the M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ERS cases. The main symptoms include breath shortness, fever, and cough (WHO, 2019). In addition, patients with the virus will exhibit other signs such as high fever at above 38°C and continued diarrhea. However, other cases come with asymptomatic cases wh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 the patient shows no symptoms after a lab test. Thus, there is the possibility of more patients being infected but remains unidentified due to the asymptomatic nature of the virus occurrence in them. </w:t>
      </w:r>
    </w:p>
    <w:p w:rsidR="00CE4316" w:rsidRPr="003F6478" w:rsidRDefault="00294CB1" w:rsidP="003F6478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MERS is transmitted from one person to another, esp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ecially when they encounter infected patients. Infection transmission can still occur when a person comes into contact with a MERS patient's body fluids and respiratory secretions. Thus, most of the MERS infected contact includes family, relatives, friends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, and workmates due to the high possibility of close contact with a patient, especially before the disease weakens (Park, Jung &amp; Kim, 2018). Contacts tracing is used to find possible infected persons arising from a given patient. According to Hemida et al.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(2017), dromedary camels are a major reservoir of the MERS virus.  According to NCBI reports, dromedary camels have a seroprevalence of more than 90% to the virus. Th</w:t>
      </w:r>
      <w:r w:rsidR="00B013F0">
        <w:rPr>
          <w:rFonts w:ascii="Times New Roman" w:hAnsi="Times New Roman" w:cs="Times New Roman"/>
          <w:color w:val="000000" w:themeColor="text1"/>
          <w:sz w:val="24"/>
          <w:szCs w:val="24"/>
        </w:rPr>
        <w:t>erefore, a high possibility exist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MERS virus could have been transmitted from the animal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humans. </w:t>
      </w:r>
    </w:p>
    <w:p w:rsidR="00CE4316" w:rsidRPr="003F6478" w:rsidRDefault="00294CB1" w:rsidP="00930230">
      <w:pPr>
        <w:spacing w:after="20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Double-Stranded RNA-Binding Protein (dsRNA) viral genome, MERS applies it in circumventing the inherent antiviral response by permuting a created pact between the associated proteins (Comar et al., 2019).  The viral genome stimulates MERS 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disease, leading to body mechanisms such as Antiviral immunity and RNA interference leading to an unhealthy 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condition. For instance, RNA interference serves as a natural antiviral response that aids the body against viral infection, but MERS weakens it.</w:t>
      </w:r>
      <w:r w:rsidR="009302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far, there is no dedicated treatment for MERS due to its complicated nature. Thus, physicians m</w:t>
      </w:r>
      <w:bookmarkStart w:id="0" w:name="_GoBack"/>
      <w:bookmarkEnd w:id="0"/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ake patient's diagnoses and treat individual symptoms discovered after laboratory tests. However, Cyclosporine inhibits MERS replication in the body (Sauerherin</w:t>
      </w: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>g et al., 2020). When replication is deterred, it promotes the body to regain its ability to fight the viruses.</w:t>
      </w:r>
    </w:p>
    <w:p w:rsidR="00CE4316" w:rsidRPr="003F6478" w:rsidRDefault="00294CB1" w:rsidP="003F6478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0230" w:rsidRDefault="00294CB1">
      <w:pPr>
        <w:spacing w:after="160" w:line="259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br w:type="page"/>
      </w:r>
    </w:p>
    <w:p w:rsidR="00E1717A" w:rsidRPr="003F6478" w:rsidRDefault="00294CB1" w:rsidP="003F6478">
      <w:pPr>
        <w:spacing w:line="48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lastRenderedPageBreak/>
        <w:t>References</w:t>
      </w:r>
    </w:p>
    <w:p w:rsidR="00CE4316" w:rsidRPr="003F6478" w:rsidRDefault="00294CB1" w:rsidP="003F6478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Comar, C. E., Goldstein, S. A., Li, Y., Yount, B., Baric, R. S., &amp; Weiss, S. R. (2019). Antagonism of dsRNA-induced innate immune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pathways by NS4a and NS4b accessory proteins during MERS coronavirus infection. 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MBio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, 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10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(2), e00319-19.</w:t>
      </w:r>
    </w:p>
    <w:p w:rsidR="00CE4316" w:rsidRPr="003F6478" w:rsidRDefault="00294CB1" w:rsidP="003F6478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Hemida, M. G., Elmoslemany, A., Al‐Hizab, F., Alnaeem, A., Almathen, F., Faye, B., ... &amp; Peiris, M. (2017). Dromedary camels and the transmission of Mi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ddle East respiratory syndrome coronavirus (MERS‐CoV). 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Transboundary and emerging diseases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, 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64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(2), 344-353. doi: 10.1111/tbed.12401</w:t>
      </w:r>
    </w:p>
    <w:p w:rsidR="00CE4316" w:rsidRPr="003F6478" w:rsidRDefault="00294CB1" w:rsidP="003F6478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Park, J. E., Jung, S., &amp; Kim, A. (2018). MERS transmission and risk factors: a systematic review. 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BMC public health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, 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18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(1), 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1-15.</w:t>
      </w:r>
    </w:p>
    <w:p w:rsidR="00CE4316" w:rsidRPr="003F6478" w:rsidRDefault="00294CB1" w:rsidP="003F6478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Sauerhering, L., Kupke, A., Meier, L., Dietzel, E., Hoppe, J., Gruber, A. D., ... &amp; Peteranderl, C. (2020). Cyclophilin inhibitors restrict the Middle East respiratory syndrome coronavirus via interferon-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el-GR"/>
        </w:rPr>
        <w:t xml:space="preserve">λ 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in vitro and mice. 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 xml:space="preserve">European Respiratory 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Journal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, </w:t>
      </w:r>
      <w:r w:rsidRPr="003F6478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36"/>
          <w:sz w:val="24"/>
          <w:szCs w:val="24"/>
        </w:rPr>
        <w:t>56</w:t>
      </w: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(5).</w:t>
      </w:r>
    </w:p>
    <w:p w:rsidR="00CE4316" w:rsidRPr="003F6478" w:rsidRDefault="00294CB1" w:rsidP="003F6478">
      <w:pPr>
        <w:spacing w:line="480" w:lineRule="auto"/>
        <w:ind w:left="720" w:hanging="72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3F647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>World Health Organization. (2019). Middle East respiratory syndrome coronavirus (MERS-CoV).</w:t>
      </w:r>
    </w:p>
    <w:p w:rsidR="00CE4316" w:rsidRPr="003F6478" w:rsidRDefault="00CE4316" w:rsidP="003F6478">
      <w:pPr>
        <w:spacing w:line="48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sectPr w:rsidR="00CE4316" w:rsidRPr="003F6478" w:rsidSect="009E44D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B1" w:rsidRDefault="00294CB1">
      <w:pPr>
        <w:spacing w:line="240" w:lineRule="auto"/>
      </w:pPr>
      <w:r>
        <w:separator/>
      </w:r>
    </w:p>
  </w:endnote>
  <w:endnote w:type="continuationSeparator" w:id="0">
    <w:p w:rsidR="00294CB1" w:rsidRDefault="00294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B1" w:rsidRDefault="00294CB1">
      <w:pPr>
        <w:spacing w:line="240" w:lineRule="auto"/>
      </w:pPr>
      <w:r>
        <w:separator/>
      </w:r>
    </w:p>
  </w:footnote>
  <w:footnote w:type="continuationSeparator" w:id="0">
    <w:p w:rsidR="00294CB1" w:rsidRDefault="00294C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4C" w:rsidRPr="00FA0D80" w:rsidRDefault="00294CB1" w:rsidP="009D5D35">
    <w:pPr>
      <w:pStyle w:val="Heading2"/>
      <w:rPr>
        <w:b w:val="0"/>
        <w:color w:val="000000" w:themeColor="text1"/>
        <w:sz w:val="24"/>
        <w:szCs w:val="24"/>
      </w:rPr>
    </w:pPr>
    <w:r>
      <w:rPr>
        <w:b w:val="0"/>
        <w:color w:val="000000" w:themeColor="text1"/>
        <w:sz w:val="24"/>
        <w:szCs w:val="24"/>
      </w:rPr>
      <w:t>MERS VIRUS</w:t>
    </w:r>
    <w:r w:rsidR="00851CA8" w:rsidRPr="006D4268">
      <w:rPr>
        <w:b w:val="0"/>
        <w:color w:val="000000" w:themeColor="text1"/>
        <w:sz w:val="24"/>
        <w:szCs w:val="24"/>
      </w:rPr>
      <w:tab/>
    </w:r>
    <w:r w:rsidR="00851CA8">
      <w:rPr>
        <w:color w:val="000000" w:themeColor="text1"/>
      </w:rPr>
      <w:t xml:space="preserve">                  </w:t>
    </w:r>
    <w:r w:rsidR="00851CA8">
      <w:rPr>
        <w:color w:val="000000" w:themeColor="text1"/>
      </w:rPr>
      <w:tab/>
    </w:r>
    <w:r w:rsidR="00851CA8">
      <w:rPr>
        <w:color w:val="000000" w:themeColor="text1"/>
      </w:rPr>
      <w:tab/>
    </w:r>
    <w:r w:rsidR="00851CA8">
      <w:rPr>
        <w:color w:val="000000" w:themeColor="text1"/>
      </w:rPr>
      <w:tab/>
      <w:t xml:space="preserve">      </w:t>
    </w:r>
    <w:r w:rsidR="006D4268">
      <w:rPr>
        <w:color w:val="000000" w:themeColor="text1"/>
      </w:rPr>
      <w:tab/>
    </w:r>
    <w:r w:rsidR="006D4268">
      <w:rPr>
        <w:color w:val="000000" w:themeColor="text1"/>
      </w:rPr>
      <w:tab/>
    </w:r>
    <w:r w:rsidR="006D4268">
      <w:rPr>
        <w:color w:val="000000" w:themeColor="text1"/>
      </w:rPr>
      <w:tab/>
    </w:r>
    <w:r w:rsidR="006D4268">
      <w:rPr>
        <w:color w:val="000000" w:themeColor="text1"/>
      </w:rPr>
      <w:tab/>
    </w:r>
    <w:r w:rsidR="006D4268">
      <w:rPr>
        <w:color w:val="000000" w:themeColor="text1"/>
      </w:rPr>
      <w:tab/>
      <w:t xml:space="preserve">      </w:t>
    </w:r>
    <w:r w:rsidR="00B0748B" w:rsidRPr="00FA0D80">
      <w:rPr>
        <w:b w:val="0"/>
        <w:sz w:val="24"/>
        <w:szCs w:val="24"/>
      </w:rPr>
      <w:fldChar w:fldCharType="begin"/>
    </w:r>
    <w:r w:rsidR="00B0748B" w:rsidRPr="00FA0D80">
      <w:rPr>
        <w:b w:val="0"/>
        <w:sz w:val="24"/>
        <w:szCs w:val="24"/>
      </w:rPr>
      <w:instrText xml:space="preserve"> PAGE   \* MERGEFORMAT </w:instrText>
    </w:r>
    <w:r w:rsidR="00B0748B" w:rsidRPr="00FA0D80">
      <w:rPr>
        <w:b w:val="0"/>
        <w:sz w:val="24"/>
        <w:szCs w:val="24"/>
      </w:rPr>
      <w:fldChar w:fldCharType="separate"/>
    </w:r>
    <w:r w:rsidR="00B013F0">
      <w:rPr>
        <w:b w:val="0"/>
        <w:noProof/>
        <w:sz w:val="24"/>
        <w:szCs w:val="24"/>
      </w:rPr>
      <w:t>3</w:t>
    </w:r>
    <w:r w:rsidR="00B0748B" w:rsidRPr="00FA0D80">
      <w:rPr>
        <w:b w:val="0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4C" w:rsidRPr="009D5D35" w:rsidRDefault="00294CB1" w:rsidP="00851CA8">
    <w:pPr>
      <w:pStyle w:val="NormalWeb"/>
      <w:shd w:val="clear" w:color="auto" w:fill="FFFFFF"/>
      <w:spacing w:before="0" w:beforeAutospacing="0" w:after="150" w:afterAutospacing="0" w:line="480" w:lineRule="auto"/>
      <w:rPr>
        <w:b/>
        <w:color w:val="000000" w:themeColor="text1"/>
      </w:rPr>
    </w:pPr>
    <w:r w:rsidRPr="00E1717A">
      <w:rPr>
        <w:color w:val="000000" w:themeColor="text1"/>
      </w:rPr>
      <w:t>Running Head</w:t>
    </w:r>
    <w:r w:rsidR="001B58C0" w:rsidRPr="00E1717A">
      <w:rPr>
        <w:color w:val="000000" w:themeColor="text1"/>
      </w:rPr>
      <w:t>:</w:t>
    </w:r>
    <w:r w:rsidR="001B58C0" w:rsidRPr="001C0779">
      <w:rPr>
        <w:color w:val="000000" w:themeColor="text1"/>
      </w:rPr>
      <w:t xml:space="preserve"> </w:t>
    </w:r>
    <w:r w:rsidR="00930230">
      <w:rPr>
        <w:color w:val="000000" w:themeColor="text1"/>
      </w:rPr>
      <w:t>MERS VIRUS</w:t>
    </w:r>
    <w:r w:rsidR="00351A11">
      <w:rPr>
        <w:color w:val="000000" w:themeColor="text1"/>
      </w:rPr>
      <w:t xml:space="preserve">         </w:t>
    </w:r>
    <w:r w:rsidR="00851CA8">
      <w:rPr>
        <w:color w:val="000000" w:themeColor="text1"/>
      </w:rPr>
      <w:tab/>
    </w:r>
    <w:r w:rsidR="00851CA8">
      <w:rPr>
        <w:color w:val="000000" w:themeColor="text1"/>
      </w:rPr>
      <w:tab/>
    </w:r>
    <w:r w:rsidR="00851CA8">
      <w:rPr>
        <w:color w:val="000000" w:themeColor="text1"/>
      </w:rPr>
      <w:tab/>
    </w:r>
    <w:r w:rsidR="00851CA8">
      <w:rPr>
        <w:color w:val="000000" w:themeColor="text1"/>
      </w:rPr>
      <w:tab/>
      <w:t xml:space="preserve">         </w:t>
    </w:r>
    <w:r w:rsidR="006D4268">
      <w:rPr>
        <w:color w:val="000000" w:themeColor="text1"/>
      </w:rPr>
      <w:tab/>
    </w:r>
    <w:r w:rsidR="006D4268">
      <w:rPr>
        <w:color w:val="000000" w:themeColor="text1"/>
      </w:rPr>
      <w:tab/>
    </w:r>
    <w:r w:rsidR="006D4268">
      <w:rPr>
        <w:color w:val="000000" w:themeColor="text1"/>
      </w:rPr>
      <w:tab/>
    </w:r>
    <w:r w:rsidR="006D4268">
      <w:rPr>
        <w:color w:val="000000" w:themeColor="text1"/>
      </w:rPr>
      <w:tab/>
      <w:t xml:space="preserve">         </w:t>
    </w:r>
    <w:r w:rsidRPr="00FA0D80">
      <w:rPr>
        <w:color w:val="000000" w:themeColor="text1"/>
      </w:rPr>
      <w:fldChar w:fldCharType="begin"/>
    </w:r>
    <w:r w:rsidRPr="00FA0D80">
      <w:rPr>
        <w:color w:val="000000" w:themeColor="text1"/>
      </w:rPr>
      <w:instrText xml:space="preserve"> PAGE   \* MERGEFORMAT </w:instrText>
    </w:r>
    <w:r w:rsidRPr="00FA0D80">
      <w:rPr>
        <w:color w:val="000000" w:themeColor="text1"/>
      </w:rPr>
      <w:fldChar w:fldCharType="separate"/>
    </w:r>
    <w:r w:rsidR="00B013F0" w:rsidRPr="00B013F0">
      <w:rPr>
        <w:rFonts w:ascii="Arial" w:hAnsi="Arial" w:cstheme="minorBidi"/>
        <w:noProof/>
        <w:color w:val="000000" w:themeColor="text1"/>
        <w:sz w:val="22"/>
        <w:szCs w:val="22"/>
      </w:rPr>
      <w:t>1</w:t>
    </w:r>
    <w:r w:rsidRPr="00FA0D80">
      <w:rPr>
        <w:noProof/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35217"/>
    <w:multiLevelType w:val="hybridMultilevel"/>
    <w:tmpl w:val="01EE4CA8"/>
    <w:lvl w:ilvl="0" w:tplc="A3601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A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05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EAB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4A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C7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CA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46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CE1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A51E8"/>
    <w:multiLevelType w:val="hybridMultilevel"/>
    <w:tmpl w:val="DFEE6780"/>
    <w:lvl w:ilvl="0" w:tplc="6B8C3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21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0F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7E1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49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EC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061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2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07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980D84"/>
    <w:multiLevelType w:val="hybridMultilevel"/>
    <w:tmpl w:val="52447202"/>
    <w:lvl w:ilvl="0" w:tplc="258E06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20B7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105A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CA73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D262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041D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F48F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36C2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14DD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512635"/>
    <w:multiLevelType w:val="hybridMultilevel"/>
    <w:tmpl w:val="D3169A8E"/>
    <w:lvl w:ilvl="0" w:tplc="37F64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FE37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5272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1AAF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B491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5698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34B7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526C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C443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353A72"/>
    <w:multiLevelType w:val="hybridMultilevel"/>
    <w:tmpl w:val="D602CD76"/>
    <w:lvl w:ilvl="0" w:tplc="8EC6BA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F285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1618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446A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1A4A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00C8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0EAE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883C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D4CE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2Nzc1sjA0MjQxMTdT0lEKTi0uzszPAykwNKoFAJUVM1ctAAAA"/>
  </w:docVars>
  <w:rsids>
    <w:rsidRoot w:val="00587F4C"/>
    <w:rsid w:val="000021E2"/>
    <w:rsid w:val="000026A0"/>
    <w:rsid w:val="0001232B"/>
    <w:rsid w:val="00056D6A"/>
    <w:rsid w:val="000612D9"/>
    <w:rsid w:val="000911A8"/>
    <w:rsid w:val="00096F5A"/>
    <w:rsid w:val="000A135F"/>
    <w:rsid w:val="000A759F"/>
    <w:rsid w:val="000C6021"/>
    <w:rsid w:val="000C7B03"/>
    <w:rsid w:val="000D7278"/>
    <w:rsid w:val="000F67B1"/>
    <w:rsid w:val="00103FF7"/>
    <w:rsid w:val="001109B6"/>
    <w:rsid w:val="00111BD4"/>
    <w:rsid w:val="001125EF"/>
    <w:rsid w:val="001169CC"/>
    <w:rsid w:val="001221AB"/>
    <w:rsid w:val="00127195"/>
    <w:rsid w:val="00130117"/>
    <w:rsid w:val="00134072"/>
    <w:rsid w:val="00150EBA"/>
    <w:rsid w:val="00164792"/>
    <w:rsid w:val="001673BB"/>
    <w:rsid w:val="00167BC4"/>
    <w:rsid w:val="001772A2"/>
    <w:rsid w:val="00180B40"/>
    <w:rsid w:val="0018648D"/>
    <w:rsid w:val="00187CA3"/>
    <w:rsid w:val="00192DE1"/>
    <w:rsid w:val="00193A00"/>
    <w:rsid w:val="001A7D2D"/>
    <w:rsid w:val="001B4CEC"/>
    <w:rsid w:val="001B58C0"/>
    <w:rsid w:val="001C0779"/>
    <w:rsid w:val="001C128B"/>
    <w:rsid w:val="001C5C92"/>
    <w:rsid w:val="001C7BA1"/>
    <w:rsid w:val="001E0288"/>
    <w:rsid w:val="001E7886"/>
    <w:rsid w:val="001F1432"/>
    <w:rsid w:val="001F1937"/>
    <w:rsid w:val="001F5E86"/>
    <w:rsid w:val="002014C7"/>
    <w:rsid w:val="00203467"/>
    <w:rsid w:val="00203E6D"/>
    <w:rsid w:val="002106C3"/>
    <w:rsid w:val="00213623"/>
    <w:rsid w:val="0021603A"/>
    <w:rsid w:val="00217F75"/>
    <w:rsid w:val="0023773A"/>
    <w:rsid w:val="00252779"/>
    <w:rsid w:val="0026035F"/>
    <w:rsid w:val="002608D1"/>
    <w:rsid w:val="002618E7"/>
    <w:rsid w:val="00271070"/>
    <w:rsid w:val="00272017"/>
    <w:rsid w:val="00276A35"/>
    <w:rsid w:val="0028288B"/>
    <w:rsid w:val="00294CB1"/>
    <w:rsid w:val="00296449"/>
    <w:rsid w:val="002A2D33"/>
    <w:rsid w:val="002A3BD3"/>
    <w:rsid w:val="002D311C"/>
    <w:rsid w:val="002D3810"/>
    <w:rsid w:val="002F07B2"/>
    <w:rsid w:val="002F62C1"/>
    <w:rsid w:val="002F6633"/>
    <w:rsid w:val="00310DCE"/>
    <w:rsid w:val="00313BF8"/>
    <w:rsid w:val="00316540"/>
    <w:rsid w:val="00325925"/>
    <w:rsid w:val="00342558"/>
    <w:rsid w:val="00343D9C"/>
    <w:rsid w:val="00350146"/>
    <w:rsid w:val="00351A11"/>
    <w:rsid w:val="0035206E"/>
    <w:rsid w:val="00361805"/>
    <w:rsid w:val="00363C43"/>
    <w:rsid w:val="003869D2"/>
    <w:rsid w:val="00393886"/>
    <w:rsid w:val="00395D2E"/>
    <w:rsid w:val="003B3DA3"/>
    <w:rsid w:val="003C6A44"/>
    <w:rsid w:val="003E3489"/>
    <w:rsid w:val="003F6478"/>
    <w:rsid w:val="0040143D"/>
    <w:rsid w:val="00415489"/>
    <w:rsid w:val="00433772"/>
    <w:rsid w:val="00450661"/>
    <w:rsid w:val="00450E33"/>
    <w:rsid w:val="004815A4"/>
    <w:rsid w:val="00487C00"/>
    <w:rsid w:val="00495BEF"/>
    <w:rsid w:val="004B3691"/>
    <w:rsid w:val="004C1B93"/>
    <w:rsid w:val="004C1DEC"/>
    <w:rsid w:val="004E3AC6"/>
    <w:rsid w:val="004E57C4"/>
    <w:rsid w:val="004E5AAE"/>
    <w:rsid w:val="004E6EDD"/>
    <w:rsid w:val="004F28A1"/>
    <w:rsid w:val="0050623F"/>
    <w:rsid w:val="0051099C"/>
    <w:rsid w:val="0051131A"/>
    <w:rsid w:val="0051245E"/>
    <w:rsid w:val="00522349"/>
    <w:rsid w:val="00534768"/>
    <w:rsid w:val="00540BA4"/>
    <w:rsid w:val="005411AE"/>
    <w:rsid w:val="005459DC"/>
    <w:rsid w:val="0055487C"/>
    <w:rsid w:val="00560657"/>
    <w:rsid w:val="00573F4E"/>
    <w:rsid w:val="00587F4C"/>
    <w:rsid w:val="005A1BC4"/>
    <w:rsid w:val="005A35F6"/>
    <w:rsid w:val="005A4A65"/>
    <w:rsid w:val="005A7347"/>
    <w:rsid w:val="005B2B78"/>
    <w:rsid w:val="005B3425"/>
    <w:rsid w:val="005D6EAD"/>
    <w:rsid w:val="005E4C07"/>
    <w:rsid w:val="005E53A8"/>
    <w:rsid w:val="005E79C7"/>
    <w:rsid w:val="005F14A9"/>
    <w:rsid w:val="005F1A85"/>
    <w:rsid w:val="006001C8"/>
    <w:rsid w:val="006051FD"/>
    <w:rsid w:val="0060791C"/>
    <w:rsid w:val="00610510"/>
    <w:rsid w:val="00617BFA"/>
    <w:rsid w:val="00631C21"/>
    <w:rsid w:val="00647D08"/>
    <w:rsid w:val="00654E65"/>
    <w:rsid w:val="00657437"/>
    <w:rsid w:val="00667448"/>
    <w:rsid w:val="00667681"/>
    <w:rsid w:val="00677887"/>
    <w:rsid w:val="00687483"/>
    <w:rsid w:val="00693ABE"/>
    <w:rsid w:val="006A3D52"/>
    <w:rsid w:val="006B5237"/>
    <w:rsid w:val="006B559C"/>
    <w:rsid w:val="006C7462"/>
    <w:rsid w:val="006D3F5C"/>
    <w:rsid w:val="006D4268"/>
    <w:rsid w:val="006E0ADB"/>
    <w:rsid w:val="006E57BC"/>
    <w:rsid w:val="006F0464"/>
    <w:rsid w:val="006F1A2C"/>
    <w:rsid w:val="007007E3"/>
    <w:rsid w:val="0070135B"/>
    <w:rsid w:val="0070268C"/>
    <w:rsid w:val="00723B56"/>
    <w:rsid w:val="00743910"/>
    <w:rsid w:val="007446A5"/>
    <w:rsid w:val="00744846"/>
    <w:rsid w:val="00751F3C"/>
    <w:rsid w:val="00756723"/>
    <w:rsid w:val="007601F6"/>
    <w:rsid w:val="00774812"/>
    <w:rsid w:val="007A1955"/>
    <w:rsid w:val="007A6A66"/>
    <w:rsid w:val="007D5A51"/>
    <w:rsid w:val="007D6938"/>
    <w:rsid w:val="007E033B"/>
    <w:rsid w:val="007F0489"/>
    <w:rsid w:val="00801E2C"/>
    <w:rsid w:val="00804332"/>
    <w:rsid w:val="00821EDE"/>
    <w:rsid w:val="0082228C"/>
    <w:rsid w:val="00831B20"/>
    <w:rsid w:val="00843D60"/>
    <w:rsid w:val="00844B55"/>
    <w:rsid w:val="00851249"/>
    <w:rsid w:val="00851CA8"/>
    <w:rsid w:val="00855211"/>
    <w:rsid w:val="00855464"/>
    <w:rsid w:val="00855AFC"/>
    <w:rsid w:val="0086217B"/>
    <w:rsid w:val="0088017A"/>
    <w:rsid w:val="008813E3"/>
    <w:rsid w:val="00887520"/>
    <w:rsid w:val="00890573"/>
    <w:rsid w:val="008942A5"/>
    <w:rsid w:val="008A0DD7"/>
    <w:rsid w:val="008A41A9"/>
    <w:rsid w:val="008A509C"/>
    <w:rsid w:val="008B292F"/>
    <w:rsid w:val="008B4068"/>
    <w:rsid w:val="008B4C00"/>
    <w:rsid w:val="008E391A"/>
    <w:rsid w:val="008E5D0D"/>
    <w:rsid w:val="008F20D2"/>
    <w:rsid w:val="008F2833"/>
    <w:rsid w:val="008F41AF"/>
    <w:rsid w:val="008F5B4D"/>
    <w:rsid w:val="008F6234"/>
    <w:rsid w:val="0090031C"/>
    <w:rsid w:val="00900B73"/>
    <w:rsid w:val="009011FA"/>
    <w:rsid w:val="00902EE3"/>
    <w:rsid w:val="00912008"/>
    <w:rsid w:val="0092208A"/>
    <w:rsid w:val="00926AC3"/>
    <w:rsid w:val="00930230"/>
    <w:rsid w:val="0096543A"/>
    <w:rsid w:val="00965925"/>
    <w:rsid w:val="009A111B"/>
    <w:rsid w:val="009B02A9"/>
    <w:rsid w:val="009D3A20"/>
    <w:rsid w:val="009D5D35"/>
    <w:rsid w:val="009D7A67"/>
    <w:rsid w:val="009E0531"/>
    <w:rsid w:val="009E44DA"/>
    <w:rsid w:val="009E58A8"/>
    <w:rsid w:val="009E646D"/>
    <w:rsid w:val="009F5140"/>
    <w:rsid w:val="00A04006"/>
    <w:rsid w:val="00A04715"/>
    <w:rsid w:val="00A14A53"/>
    <w:rsid w:val="00A151D8"/>
    <w:rsid w:val="00A37EBD"/>
    <w:rsid w:val="00A43FF6"/>
    <w:rsid w:val="00A46278"/>
    <w:rsid w:val="00A50E4C"/>
    <w:rsid w:val="00A513F6"/>
    <w:rsid w:val="00A572A4"/>
    <w:rsid w:val="00A70E2E"/>
    <w:rsid w:val="00A73FB0"/>
    <w:rsid w:val="00A77F20"/>
    <w:rsid w:val="00A81E12"/>
    <w:rsid w:val="00A85B4D"/>
    <w:rsid w:val="00A94331"/>
    <w:rsid w:val="00A952C1"/>
    <w:rsid w:val="00AA569B"/>
    <w:rsid w:val="00AA67BF"/>
    <w:rsid w:val="00AB1CC5"/>
    <w:rsid w:val="00AC1EC3"/>
    <w:rsid w:val="00AD3E4A"/>
    <w:rsid w:val="00AE15CC"/>
    <w:rsid w:val="00AE3223"/>
    <w:rsid w:val="00AE3B24"/>
    <w:rsid w:val="00AF31AD"/>
    <w:rsid w:val="00B013F0"/>
    <w:rsid w:val="00B0748B"/>
    <w:rsid w:val="00B230FE"/>
    <w:rsid w:val="00B271A4"/>
    <w:rsid w:val="00B27275"/>
    <w:rsid w:val="00B3196E"/>
    <w:rsid w:val="00B372F7"/>
    <w:rsid w:val="00B45917"/>
    <w:rsid w:val="00B56C8E"/>
    <w:rsid w:val="00B6799E"/>
    <w:rsid w:val="00B75186"/>
    <w:rsid w:val="00B9305E"/>
    <w:rsid w:val="00BA323F"/>
    <w:rsid w:val="00BA7258"/>
    <w:rsid w:val="00BC5981"/>
    <w:rsid w:val="00BD29D7"/>
    <w:rsid w:val="00BE7D60"/>
    <w:rsid w:val="00BF4549"/>
    <w:rsid w:val="00C1047D"/>
    <w:rsid w:val="00C237B7"/>
    <w:rsid w:val="00C33D0C"/>
    <w:rsid w:val="00C33D51"/>
    <w:rsid w:val="00C376B3"/>
    <w:rsid w:val="00C40ED2"/>
    <w:rsid w:val="00C419D6"/>
    <w:rsid w:val="00C42AAE"/>
    <w:rsid w:val="00C535B4"/>
    <w:rsid w:val="00C72DF0"/>
    <w:rsid w:val="00C8768B"/>
    <w:rsid w:val="00C935DF"/>
    <w:rsid w:val="00CA0F18"/>
    <w:rsid w:val="00CB4C12"/>
    <w:rsid w:val="00CB51BF"/>
    <w:rsid w:val="00CC1540"/>
    <w:rsid w:val="00CD12F9"/>
    <w:rsid w:val="00CD7298"/>
    <w:rsid w:val="00CE0307"/>
    <w:rsid w:val="00CE1ACC"/>
    <w:rsid w:val="00CE1D09"/>
    <w:rsid w:val="00CE4316"/>
    <w:rsid w:val="00CE5B8D"/>
    <w:rsid w:val="00CF3C90"/>
    <w:rsid w:val="00CF5E62"/>
    <w:rsid w:val="00D10259"/>
    <w:rsid w:val="00D129C9"/>
    <w:rsid w:val="00D1320D"/>
    <w:rsid w:val="00D2694E"/>
    <w:rsid w:val="00D41FBB"/>
    <w:rsid w:val="00D43F86"/>
    <w:rsid w:val="00D44870"/>
    <w:rsid w:val="00D623C7"/>
    <w:rsid w:val="00D64841"/>
    <w:rsid w:val="00D80C8C"/>
    <w:rsid w:val="00D8540E"/>
    <w:rsid w:val="00D95AF5"/>
    <w:rsid w:val="00D971C6"/>
    <w:rsid w:val="00D97684"/>
    <w:rsid w:val="00DA4198"/>
    <w:rsid w:val="00DB6986"/>
    <w:rsid w:val="00DD4EDF"/>
    <w:rsid w:val="00DE516A"/>
    <w:rsid w:val="00E0346A"/>
    <w:rsid w:val="00E044B2"/>
    <w:rsid w:val="00E04D70"/>
    <w:rsid w:val="00E14C3D"/>
    <w:rsid w:val="00E16B64"/>
    <w:rsid w:val="00E1717A"/>
    <w:rsid w:val="00E30031"/>
    <w:rsid w:val="00E300B6"/>
    <w:rsid w:val="00E3328F"/>
    <w:rsid w:val="00E40767"/>
    <w:rsid w:val="00E45814"/>
    <w:rsid w:val="00E53719"/>
    <w:rsid w:val="00E539DC"/>
    <w:rsid w:val="00E605AF"/>
    <w:rsid w:val="00E77903"/>
    <w:rsid w:val="00E8649C"/>
    <w:rsid w:val="00E8691C"/>
    <w:rsid w:val="00E86F14"/>
    <w:rsid w:val="00E9079F"/>
    <w:rsid w:val="00EA2BEF"/>
    <w:rsid w:val="00EA51FC"/>
    <w:rsid w:val="00ED24C4"/>
    <w:rsid w:val="00EE1EAF"/>
    <w:rsid w:val="00EE47F9"/>
    <w:rsid w:val="00F11CA4"/>
    <w:rsid w:val="00F13577"/>
    <w:rsid w:val="00F41A68"/>
    <w:rsid w:val="00F45679"/>
    <w:rsid w:val="00F521FF"/>
    <w:rsid w:val="00F54859"/>
    <w:rsid w:val="00F62043"/>
    <w:rsid w:val="00F63BC4"/>
    <w:rsid w:val="00F70410"/>
    <w:rsid w:val="00F741C7"/>
    <w:rsid w:val="00F743A3"/>
    <w:rsid w:val="00F82807"/>
    <w:rsid w:val="00F8620B"/>
    <w:rsid w:val="00F86B23"/>
    <w:rsid w:val="00F97D59"/>
    <w:rsid w:val="00FA0D80"/>
    <w:rsid w:val="00FA101E"/>
    <w:rsid w:val="00FA37DA"/>
    <w:rsid w:val="00FA4D46"/>
    <w:rsid w:val="00FB5D25"/>
    <w:rsid w:val="00FC40D1"/>
    <w:rsid w:val="00FE07C4"/>
    <w:rsid w:val="00FE3384"/>
    <w:rsid w:val="00FE6184"/>
    <w:rsid w:val="00FF1992"/>
    <w:rsid w:val="00FF1F8A"/>
    <w:rsid w:val="00FF2968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4C"/>
    <w:pPr>
      <w:spacing w:after="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52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35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F4C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87F4C"/>
  </w:style>
  <w:style w:type="paragraph" w:styleId="Footer">
    <w:name w:val="footer"/>
    <w:basedOn w:val="Normal"/>
    <w:link w:val="FooterChar"/>
    <w:uiPriority w:val="99"/>
    <w:unhideWhenUsed/>
    <w:rsid w:val="00587F4C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87F4C"/>
  </w:style>
  <w:style w:type="character" w:styleId="Hyperlink">
    <w:name w:val="Hyperlink"/>
    <w:basedOn w:val="DefaultParagraphFont"/>
    <w:uiPriority w:val="99"/>
    <w:unhideWhenUsed/>
    <w:rsid w:val="00587F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87F4C"/>
    <w:pPr>
      <w:spacing w:after="0" w:line="240" w:lineRule="auto"/>
    </w:pPr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587F4C"/>
    <w:rPr>
      <w:i/>
      <w:iCs/>
    </w:rPr>
  </w:style>
  <w:style w:type="paragraph" w:customStyle="1" w:styleId="citationindent">
    <w:name w:val="citationindent"/>
    <w:basedOn w:val="Normal"/>
    <w:rsid w:val="0058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A">
    <w:name w:val="APA"/>
    <w:basedOn w:val="BodyText"/>
    <w:rsid w:val="00587F4C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a-reference">
    <w:name w:val="apa-reference"/>
    <w:basedOn w:val="Normal"/>
    <w:rsid w:val="0058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87F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F4C"/>
    <w:rPr>
      <w:rFonts w:ascii="Arial" w:hAnsi="Arial"/>
    </w:rPr>
  </w:style>
  <w:style w:type="character" w:customStyle="1" w:styleId="Mention1">
    <w:name w:val="Mention1"/>
    <w:basedOn w:val="DefaultParagraphFont"/>
    <w:uiPriority w:val="99"/>
    <w:semiHidden/>
    <w:unhideWhenUsed/>
    <w:rsid w:val="00751F3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0661"/>
    <w:rPr>
      <w:color w:val="605E5C"/>
      <w:shd w:val="clear" w:color="auto" w:fill="E1DFDD"/>
    </w:rPr>
  </w:style>
  <w:style w:type="character" w:customStyle="1" w:styleId="werd">
    <w:name w:val="werd"/>
    <w:basedOn w:val="DefaultParagraphFont"/>
    <w:rsid w:val="00450661"/>
  </w:style>
  <w:style w:type="character" w:styleId="FollowedHyperlink">
    <w:name w:val="FollowedHyperlink"/>
    <w:basedOn w:val="DefaultParagraphFont"/>
    <w:uiPriority w:val="99"/>
    <w:semiHidden/>
    <w:unhideWhenUsed/>
    <w:rsid w:val="004506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0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520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E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F75"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byline-prefix">
    <w:name w:val="byline-prefix"/>
    <w:basedOn w:val="DefaultParagraphFont"/>
    <w:rsid w:val="00FF1992"/>
  </w:style>
  <w:style w:type="character" w:customStyle="1" w:styleId="hgkelc">
    <w:name w:val="hgkelc"/>
    <w:basedOn w:val="DefaultParagraphFont"/>
    <w:rsid w:val="001125EF"/>
  </w:style>
  <w:style w:type="character" w:styleId="Strong">
    <w:name w:val="Strong"/>
    <w:basedOn w:val="DefaultParagraphFont"/>
    <w:uiPriority w:val="22"/>
    <w:qFormat/>
    <w:rsid w:val="001125EF"/>
    <w:rPr>
      <w:b/>
      <w:bCs/>
    </w:rPr>
  </w:style>
  <w:style w:type="table" w:styleId="TableGrid">
    <w:name w:val="Table Grid"/>
    <w:basedOn w:val="TableNormal"/>
    <w:uiPriority w:val="59"/>
    <w:rsid w:val="00573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DefaultParagraphFont"/>
    <w:rsid w:val="00573F4E"/>
  </w:style>
  <w:style w:type="character" w:customStyle="1" w:styleId="Heading1Char">
    <w:name w:val="Heading 1 Char"/>
    <w:basedOn w:val="DefaultParagraphFont"/>
    <w:link w:val="Heading1"/>
    <w:uiPriority w:val="9"/>
    <w:rsid w:val="002828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markedcontent">
    <w:name w:val="markedcontent"/>
    <w:basedOn w:val="DefaultParagraphFont"/>
    <w:rsid w:val="0028288B"/>
  </w:style>
  <w:style w:type="character" w:customStyle="1" w:styleId="Heading3Char">
    <w:name w:val="Heading 3 Char"/>
    <w:basedOn w:val="DefaultParagraphFont"/>
    <w:link w:val="Heading3"/>
    <w:uiPriority w:val="9"/>
    <w:rsid w:val="00A85B4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ighlight">
    <w:name w:val="highlight"/>
    <w:basedOn w:val="DefaultParagraphFont"/>
    <w:rsid w:val="00A151D8"/>
  </w:style>
  <w:style w:type="character" w:customStyle="1" w:styleId="normaltextrun">
    <w:name w:val="normaltextrun"/>
    <w:basedOn w:val="DefaultParagraphFont"/>
    <w:rsid w:val="008813E3"/>
  </w:style>
  <w:style w:type="character" w:customStyle="1" w:styleId="eop">
    <w:name w:val="eop"/>
    <w:basedOn w:val="DefaultParagraphFont"/>
    <w:rsid w:val="008813E3"/>
  </w:style>
  <w:style w:type="character" w:customStyle="1" w:styleId="Heading5Char">
    <w:name w:val="Heading 5 Char"/>
    <w:basedOn w:val="DefaultParagraphFont"/>
    <w:link w:val="Heading5"/>
    <w:uiPriority w:val="9"/>
    <w:rsid w:val="00F135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scoswrapper">
    <w:name w:val="hs_cos_wrapper"/>
    <w:basedOn w:val="DefaultParagraphFont"/>
    <w:rsid w:val="00D10259"/>
  </w:style>
  <w:style w:type="character" w:customStyle="1" w:styleId="qu">
    <w:name w:val="qu"/>
    <w:basedOn w:val="DefaultParagraphFont"/>
    <w:rsid w:val="00D10259"/>
  </w:style>
  <w:style w:type="character" w:customStyle="1" w:styleId="gd">
    <w:name w:val="gd"/>
    <w:basedOn w:val="DefaultParagraphFont"/>
    <w:rsid w:val="00D10259"/>
  </w:style>
  <w:style w:type="character" w:customStyle="1" w:styleId="g3">
    <w:name w:val="g3"/>
    <w:basedOn w:val="DefaultParagraphFont"/>
    <w:rsid w:val="00D10259"/>
  </w:style>
  <w:style w:type="character" w:customStyle="1" w:styleId="hb">
    <w:name w:val="hb"/>
    <w:basedOn w:val="DefaultParagraphFont"/>
    <w:rsid w:val="00D10259"/>
  </w:style>
  <w:style w:type="character" w:customStyle="1" w:styleId="g2">
    <w:name w:val="g2"/>
    <w:basedOn w:val="DefaultParagraphFont"/>
    <w:rsid w:val="00D10259"/>
  </w:style>
  <w:style w:type="character" w:customStyle="1" w:styleId="doilabel">
    <w:name w:val="doi__label"/>
    <w:basedOn w:val="DefaultParagraphFont"/>
    <w:rsid w:val="00D10259"/>
  </w:style>
  <w:style w:type="character" w:customStyle="1" w:styleId="t">
    <w:name w:val="t"/>
    <w:basedOn w:val="DefaultParagraphFont"/>
    <w:rsid w:val="00D10259"/>
  </w:style>
  <w:style w:type="character" w:customStyle="1" w:styleId="mw-headline">
    <w:name w:val="mw-headline"/>
    <w:basedOn w:val="DefaultParagraphFont"/>
    <w:rsid w:val="00D10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4C"/>
    <w:pPr>
      <w:spacing w:after="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8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52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5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35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F4C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87F4C"/>
  </w:style>
  <w:style w:type="paragraph" w:styleId="Footer">
    <w:name w:val="footer"/>
    <w:basedOn w:val="Normal"/>
    <w:link w:val="FooterChar"/>
    <w:uiPriority w:val="99"/>
    <w:unhideWhenUsed/>
    <w:rsid w:val="00587F4C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87F4C"/>
  </w:style>
  <w:style w:type="character" w:styleId="Hyperlink">
    <w:name w:val="Hyperlink"/>
    <w:basedOn w:val="DefaultParagraphFont"/>
    <w:uiPriority w:val="99"/>
    <w:unhideWhenUsed/>
    <w:rsid w:val="00587F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87F4C"/>
    <w:pPr>
      <w:spacing w:after="0" w:line="240" w:lineRule="auto"/>
    </w:pPr>
    <w:rPr>
      <w:rFonts w:ascii="Arial" w:hAnsi="Arial"/>
    </w:rPr>
  </w:style>
  <w:style w:type="character" w:styleId="Emphasis">
    <w:name w:val="Emphasis"/>
    <w:basedOn w:val="DefaultParagraphFont"/>
    <w:uiPriority w:val="20"/>
    <w:qFormat/>
    <w:rsid w:val="00587F4C"/>
    <w:rPr>
      <w:i/>
      <w:iCs/>
    </w:rPr>
  </w:style>
  <w:style w:type="paragraph" w:customStyle="1" w:styleId="citationindent">
    <w:name w:val="citationindent"/>
    <w:basedOn w:val="Normal"/>
    <w:rsid w:val="0058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A">
    <w:name w:val="APA"/>
    <w:basedOn w:val="BodyText"/>
    <w:rsid w:val="00587F4C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a-reference">
    <w:name w:val="apa-reference"/>
    <w:basedOn w:val="Normal"/>
    <w:rsid w:val="0058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87F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F4C"/>
    <w:rPr>
      <w:rFonts w:ascii="Arial" w:hAnsi="Arial"/>
    </w:rPr>
  </w:style>
  <w:style w:type="character" w:customStyle="1" w:styleId="Mention1">
    <w:name w:val="Mention1"/>
    <w:basedOn w:val="DefaultParagraphFont"/>
    <w:uiPriority w:val="99"/>
    <w:semiHidden/>
    <w:unhideWhenUsed/>
    <w:rsid w:val="00751F3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0661"/>
    <w:rPr>
      <w:color w:val="605E5C"/>
      <w:shd w:val="clear" w:color="auto" w:fill="E1DFDD"/>
    </w:rPr>
  </w:style>
  <w:style w:type="character" w:customStyle="1" w:styleId="werd">
    <w:name w:val="werd"/>
    <w:basedOn w:val="DefaultParagraphFont"/>
    <w:rsid w:val="00450661"/>
  </w:style>
  <w:style w:type="character" w:styleId="FollowedHyperlink">
    <w:name w:val="FollowedHyperlink"/>
    <w:basedOn w:val="DefaultParagraphFont"/>
    <w:uiPriority w:val="99"/>
    <w:semiHidden/>
    <w:unhideWhenUsed/>
    <w:rsid w:val="004506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0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0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520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E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7F75"/>
    <w:pPr>
      <w:spacing w:after="200"/>
      <w:ind w:left="720"/>
      <w:contextualSpacing/>
    </w:pPr>
    <w:rPr>
      <w:rFonts w:asciiTheme="minorHAnsi" w:hAnsiTheme="minorHAnsi"/>
    </w:rPr>
  </w:style>
  <w:style w:type="character" w:customStyle="1" w:styleId="byline-prefix">
    <w:name w:val="byline-prefix"/>
    <w:basedOn w:val="DefaultParagraphFont"/>
    <w:rsid w:val="00FF1992"/>
  </w:style>
  <w:style w:type="character" w:customStyle="1" w:styleId="hgkelc">
    <w:name w:val="hgkelc"/>
    <w:basedOn w:val="DefaultParagraphFont"/>
    <w:rsid w:val="001125EF"/>
  </w:style>
  <w:style w:type="character" w:styleId="Strong">
    <w:name w:val="Strong"/>
    <w:basedOn w:val="DefaultParagraphFont"/>
    <w:uiPriority w:val="22"/>
    <w:qFormat/>
    <w:rsid w:val="001125EF"/>
    <w:rPr>
      <w:b/>
      <w:bCs/>
    </w:rPr>
  </w:style>
  <w:style w:type="table" w:styleId="TableGrid">
    <w:name w:val="Table Grid"/>
    <w:basedOn w:val="TableNormal"/>
    <w:uiPriority w:val="59"/>
    <w:rsid w:val="00573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DefaultParagraphFont"/>
    <w:rsid w:val="00573F4E"/>
  </w:style>
  <w:style w:type="character" w:customStyle="1" w:styleId="Heading1Char">
    <w:name w:val="Heading 1 Char"/>
    <w:basedOn w:val="DefaultParagraphFont"/>
    <w:link w:val="Heading1"/>
    <w:uiPriority w:val="9"/>
    <w:rsid w:val="002828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markedcontent">
    <w:name w:val="markedcontent"/>
    <w:basedOn w:val="DefaultParagraphFont"/>
    <w:rsid w:val="0028288B"/>
  </w:style>
  <w:style w:type="character" w:customStyle="1" w:styleId="Heading3Char">
    <w:name w:val="Heading 3 Char"/>
    <w:basedOn w:val="DefaultParagraphFont"/>
    <w:link w:val="Heading3"/>
    <w:uiPriority w:val="9"/>
    <w:rsid w:val="00A85B4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ighlight">
    <w:name w:val="highlight"/>
    <w:basedOn w:val="DefaultParagraphFont"/>
    <w:rsid w:val="00A151D8"/>
  </w:style>
  <w:style w:type="character" w:customStyle="1" w:styleId="normaltextrun">
    <w:name w:val="normaltextrun"/>
    <w:basedOn w:val="DefaultParagraphFont"/>
    <w:rsid w:val="008813E3"/>
  </w:style>
  <w:style w:type="character" w:customStyle="1" w:styleId="eop">
    <w:name w:val="eop"/>
    <w:basedOn w:val="DefaultParagraphFont"/>
    <w:rsid w:val="008813E3"/>
  </w:style>
  <w:style w:type="character" w:customStyle="1" w:styleId="Heading5Char">
    <w:name w:val="Heading 5 Char"/>
    <w:basedOn w:val="DefaultParagraphFont"/>
    <w:link w:val="Heading5"/>
    <w:uiPriority w:val="9"/>
    <w:rsid w:val="00F135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scoswrapper">
    <w:name w:val="hs_cos_wrapper"/>
    <w:basedOn w:val="DefaultParagraphFont"/>
    <w:rsid w:val="00D10259"/>
  </w:style>
  <w:style w:type="character" w:customStyle="1" w:styleId="qu">
    <w:name w:val="qu"/>
    <w:basedOn w:val="DefaultParagraphFont"/>
    <w:rsid w:val="00D10259"/>
  </w:style>
  <w:style w:type="character" w:customStyle="1" w:styleId="gd">
    <w:name w:val="gd"/>
    <w:basedOn w:val="DefaultParagraphFont"/>
    <w:rsid w:val="00D10259"/>
  </w:style>
  <w:style w:type="character" w:customStyle="1" w:styleId="g3">
    <w:name w:val="g3"/>
    <w:basedOn w:val="DefaultParagraphFont"/>
    <w:rsid w:val="00D10259"/>
  </w:style>
  <w:style w:type="character" w:customStyle="1" w:styleId="hb">
    <w:name w:val="hb"/>
    <w:basedOn w:val="DefaultParagraphFont"/>
    <w:rsid w:val="00D10259"/>
  </w:style>
  <w:style w:type="character" w:customStyle="1" w:styleId="g2">
    <w:name w:val="g2"/>
    <w:basedOn w:val="DefaultParagraphFont"/>
    <w:rsid w:val="00D10259"/>
  </w:style>
  <w:style w:type="character" w:customStyle="1" w:styleId="doilabel">
    <w:name w:val="doi__label"/>
    <w:basedOn w:val="DefaultParagraphFont"/>
    <w:rsid w:val="00D10259"/>
  </w:style>
  <w:style w:type="character" w:customStyle="1" w:styleId="t">
    <w:name w:val="t"/>
    <w:basedOn w:val="DefaultParagraphFont"/>
    <w:rsid w:val="00D10259"/>
  </w:style>
  <w:style w:type="character" w:customStyle="1" w:styleId="mw-headline">
    <w:name w:val="mw-headline"/>
    <w:basedOn w:val="DefaultParagraphFont"/>
    <w:rsid w:val="00D1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keywords>Public</cp:keywords>
  <cp:lastModifiedBy>sa</cp:lastModifiedBy>
  <cp:revision>4</cp:revision>
  <dcterms:created xsi:type="dcterms:W3CDTF">2021-07-12T13:55:00Z</dcterms:created>
  <dcterms:modified xsi:type="dcterms:W3CDTF">2021-07-12T13:57:00Z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PreClass">
    <vt:lpwstr>False</vt:lpwstr>
  </property>
  <property fmtid="{D5CDD505-2E9C-101B-9397-08002B2CF9AE}" pid="4" name="TitusGUID">
    <vt:lpwstr>a9d870b5-fb5a-4055-80b4-9bd773f6bb8c</vt:lpwstr>
  </property>
</Properties>
</file>